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4325F" w:rsidRPr="00736E2A" w:rsidTr="006770D5">
        <w:tc>
          <w:tcPr>
            <w:tcW w:w="9214" w:type="dxa"/>
          </w:tcPr>
          <w:p w:rsidR="00D4325F" w:rsidRPr="00E70520" w:rsidRDefault="00D4325F" w:rsidP="006770D5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7052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TERMO DE COMPROMISSO I – Geral do proponente selecionado</w:t>
            </w:r>
          </w:p>
          <w:p w:rsidR="00D4325F" w:rsidRPr="00736E2A" w:rsidRDefault="00D4325F" w:rsidP="006770D5">
            <w:pPr>
              <w:pStyle w:val="Default"/>
              <w:pageBreakBefore/>
              <w:spacing w:line="360" w:lineRule="auto"/>
              <w:jc w:val="both"/>
            </w:pP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Eu, _____________________________________________ RG nº ________________________, CPF nº __________________________________, representante legal da prefeitura municipal ________________________________, CNPJ nº _________________________ e atuando em seu nome, venho declarar os compromissos da Proponente abaixo discriminados: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(a) prestar os serviços de operação e manutenção do sistema de esgotamento a ser implantado de forma adequada, em conformidade com as boas práticas de engenharia e atendendo aos dispositivos legais que regem o assunto;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(b) realizar durante 4 (quatro) anos, contados do início da operação dos serviços, análises quadrimestrais da qualidade do efluente na saída </w:t>
            </w:r>
            <w:proofErr w:type="gramStart"/>
            <w:r w:rsidRPr="00736E2A">
              <w:t>da(</w:t>
            </w:r>
            <w:proofErr w:type="gramEnd"/>
            <w:r w:rsidRPr="00736E2A">
              <w:t>s) Estação(</w:t>
            </w:r>
            <w:proofErr w:type="spellStart"/>
            <w:r w:rsidRPr="00736E2A">
              <w:t>ões</w:t>
            </w:r>
            <w:proofErr w:type="spellEnd"/>
            <w:r w:rsidRPr="00736E2A">
              <w:t xml:space="preserve">) de Tratamento de Esgotos – ETE(s) de acordo com os parâmetros previstos nas legislações estaduais e federais;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</w:t>
            </w:r>
            <w:proofErr w:type="spellEnd"/>
            <w:r w:rsidRPr="00736E2A">
              <w:t>) – Conforme previsto no Edital o tomador deverá realizar todas as coletas e análises por laboratórios acreditados pela NBR ISO/IEC 17.025 para análise dos parâmetros monitorados.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b.ii</w:t>
            </w:r>
            <w:proofErr w:type="spellEnd"/>
            <w:r w:rsidRPr="00736E2A">
              <w:t>) – Perderá o direito ao ressarcimento da parcela anual do valor de contrapartida se 1 (um) dos parâmetros analisados estiver em desacordo em 2 (duas) das 3 (três) análises anuais.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>(c) elaborar um plano e atender as diretrizes de operação e manutenção previstas pelo projeto, após a conclusão do empreendimento;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dessas declarações configura crime previsto no art. 299, do Código Penal Brasileiro.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gramStart"/>
            <w:r w:rsidRPr="00736E2A">
              <w:t>local</w:t>
            </w:r>
            <w:proofErr w:type="gramEnd"/>
            <w:r w:rsidRPr="00736E2A">
              <w:t xml:space="preserve"> e data)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  <w:rPr>
                <w:b/>
              </w:rPr>
            </w:pPr>
            <w:r w:rsidRPr="00736E2A">
              <w:rPr>
                <w:b/>
              </w:rPr>
              <w:t xml:space="preserve">_____________________________________________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  <w:rPr>
                <w:b/>
                <w:color w:val="002060"/>
              </w:rPr>
            </w:pPr>
          </w:p>
        </w:tc>
      </w:tr>
    </w:tbl>
    <w:p w:rsidR="00BF4C36" w:rsidRPr="00FA2758" w:rsidRDefault="00BF4C36" w:rsidP="00BF4C36">
      <w:pPr>
        <w:pStyle w:val="Cabealho"/>
        <w:rPr>
          <w:rFonts w:ascii="Arial" w:hAnsi="Arial" w:cs="Arial"/>
          <w:sz w:val="20"/>
          <w:szCs w:val="20"/>
        </w:rPr>
      </w:pPr>
      <w:r w:rsidRPr="00FA2758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8FDF6" wp14:editId="2CD3BC3B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5762625" cy="0"/>
                <wp:effectExtent l="0" t="0" r="2857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8CE59" id="Conector reto 5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" strokecolor="#0c9" strokeweight="1pt">
                <v:stroke joinstyle="miter"/>
                <w10:wrap anchorx="margin"/>
              </v:line>
            </w:pict>
          </mc:Fallback>
        </mc:AlternateContent>
      </w:r>
      <w:r w:rsidRPr="00FA2758">
        <w:rPr>
          <w:rFonts w:ascii="Arial" w:hAnsi="Arial" w:cs="Arial"/>
          <w:sz w:val="20"/>
          <w:szCs w:val="20"/>
        </w:rPr>
        <w:t xml:space="preserve">Edital de Chamamento Público nº </w:t>
      </w:r>
      <w:r>
        <w:rPr>
          <w:rFonts w:ascii="Arial" w:hAnsi="Arial" w:cs="Arial"/>
          <w:sz w:val="20"/>
          <w:szCs w:val="20"/>
        </w:rPr>
        <w:t>008</w:t>
      </w:r>
      <w:r w:rsidRPr="00FA2758">
        <w:rPr>
          <w:rFonts w:ascii="Arial" w:hAnsi="Arial" w:cs="Arial"/>
          <w:sz w:val="20"/>
          <w:szCs w:val="20"/>
        </w:rPr>
        <w:t xml:space="preserve">/2020                                      </w:t>
      </w:r>
      <w:r w:rsidRPr="00FA2758">
        <w:rPr>
          <w:rFonts w:ascii="Arial" w:hAnsi="Arial" w:cs="Arial"/>
          <w:sz w:val="20"/>
        </w:rPr>
        <w:t>Revisão 01 - CSG DO-0037</w:t>
      </w:r>
    </w:p>
    <w:p w:rsidR="00BF4C36" w:rsidRPr="00FA2758" w:rsidRDefault="00BF4C36" w:rsidP="00BF4C36">
      <w:pPr>
        <w:pStyle w:val="Rodap"/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FA2758">
        <w:rPr>
          <w:rFonts w:ascii="Arial" w:hAnsi="Arial" w:cs="Arial"/>
          <w:sz w:val="20"/>
          <w:szCs w:val="20"/>
        </w:rPr>
        <w:t>Elaborado por: Escola de Projetos</w:t>
      </w:r>
    </w:p>
    <w:p w:rsidR="00BF4C36" w:rsidRPr="00FA2758" w:rsidRDefault="00BF4C36" w:rsidP="00BF4C36">
      <w:pPr>
        <w:pStyle w:val="Rodap"/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FA2758">
        <w:rPr>
          <w:rFonts w:ascii="Arial" w:hAnsi="Arial" w:cs="Arial"/>
          <w:sz w:val="20"/>
          <w:szCs w:val="20"/>
        </w:rPr>
        <w:t>Diretoria: ASPLAN</w:t>
      </w:r>
    </w:p>
    <w:p w:rsidR="00BF4C36" w:rsidRPr="0090771A" w:rsidRDefault="00BF4C36" w:rsidP="00BF4C36">
      <w:pPr>
        <w:pStyle w:val="Rodap"/>
        <w:tabs>
          <w:tab w:val="clear" w:pos="4252"/>
          <w:tab w:val="clear" w:pos="8504"/>
          <w:tab w:val="left" w:pos="3768"/>
          <w:tab w:val="center" w:pos="9071"/>
        </w:tabs>
        <w:rPr>
          <w:rFonts w:ascii="Arial" w:hAnsi="Arial" w:cs="Arial"/>
          <w:sz w:val="20"/>
          <w:szCs w:val="20"/>
        </w:rPr>
      </w:pPr>
      <w:r w:rsidRPr="00FA2758">
        <w:rPr>
          <w:rFonts w:ascii="Arial" w:hAnsi="Arial" w:cs="Arial"/>
          <w:sz w:val="20"/>
          <w:szCs w:val="20"/>
        </w:rPr>
        <w:t>Data de criação: 24/02/2020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ANEXO X - TECOM</w:t>
      </w: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4325F" w:rsidRPr="00736E2A" w:rsidTr="006770D5">
        <w:tc>
          <w:tcPr>
            <w:tcW w:w="9214" w:type="dxa"/>
          </w:tcPr>
          <w:p w:rsidR="00D4325F" w:rsidRPr="00E70520" w:rsidRDefault="00D4325F" w:rsidP="006770D5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70520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 DE COMPROMISSO II – Responsáveis Técnicos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Eu,_____________________________________________, RG nº ________________________, CPF nº ________________________________, representante legal da prefeitura municipal ___________________________________, CNPJ nº ____________________________ e atuando em seu nome, venho declarar que o Prestador manterá, durante toda a vigência do TECOM, responsável técnico pela gestão do sistema implantado, com formação de nível superior e experiência profissional em saneamento básico; </w:t>
            </w:r>
          </w:p>
        </w:tc>
      </w:tr>
      <w:tr w:rsidR="00D4325F" w:rsidRPr="00736E2A" w:rsidTr="006770D5">
        <w:tc>
          <w:tcPr>
            <w:tcW w:w="9214" w:type="dxa"/>
          </w:tcPr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 declaração configura crime previsto no art. 299, do Código Penal Brasileiro.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gramStart"/>
            <w:r w:rsidRPr="00736E2A">
              <w:t>local</w:t>
            </w:r>
            <w:proofErr w:type="gramEnd"/>
            <w:r w:rsidRPr="00736E2A">
              <w:t xml:space="preserve"> e data) 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  <w:r w:rsidRPr="00736E2A">
              <w:rPr>
                <w:b/>
              </w:rPr>
              <w:t>_____________________________________________</w:t>
            </w: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</w:pPr>
          </w:p>
          <w:p w:rsidR="00D4325F" w:rsidRPr="00736E2A" w:rsidRDefault="00D4325F" w:rsidP="006770D5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760D5" w:rsidRDefault="005760D5"/>
    <w:sectPr w:rsidR="005760D5" w:rsidSect="00BF4C36">
      <w:head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36" w:rsidRDefault="00BF4C36" w:rsidP="00BF4C36">
      <w:pPr>
        <w:spacing w:after="0" w:line="240" w:lineRule="auto"/>
      </w:pPr>
      <w:r>
        <w:separator/>
      </w:r>
    </w:p>
  </w:endnote>
  <w:endnote w:type="continuationSeparator" w:id="0">
    <w:p w:rsidR="00BF4C36" w:rsidRDefault="00BF4C36" w:rsidP="00BF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36" w:rsidRDefault="00BF4C36" w:rsidP="00BF4C36">
      <w:pPr>
        <w:spacing w:after="0" w:line="240" w:lineRule="auto"/>
      </w:pPr>
      <w:r>
        <w:separator/>
      </w:r>
    </w:p>
  </w:footnote>
  <w:footnote w:type="continuationSeparator" w:id="0">
    <w:p w:rsidR="00BF4C36" w:rsidRDefault="00BF4C36" w:rsidP="00BF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36" w:rsidRDefault="00BF4C36" w:rsidP="00BF4C36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3B1651E6" wp14:editId="6250B480">
          <wp:simplePos x="0" y="0"/>
          <wp:positionH relativeFrom="column">
            <wp:posOffset>4730115</wp:posOffset>
          </wp:positionH>
          <wp:positionV relativeFrom="paragraph">
            <wp:posOffset>-50800</wp:posOffset>
          </wp:positionV>
          <wp:extent cx="920115" cy="791845"/>
          <wp:effectExtent l="0" t="0" r="0" b="8255"/>
          <wp:wrapSquare wrapText="bothSides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78F46" wp14:editId="30902089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24765"/>
              <wp:wrapNone/>
              <wp:docPr id="54" name="Conector re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DB1BC" id="Conector reto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381Bot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243CF2C6" wp14:editId="513A68F3">
          <wp:extent cx="4505334" cy="670618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C36" w:rsidRDefault="00BF4C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E7"/>
    <w:multiLevelType w:val="multilevel"/>
    <w:tmpl w:val="F768DDC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Subttulo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F"/>
    <w:rsid w:val="005760D5"/>
    <w:rsid w:val="005C6B77"/>
    <w:rsid w:val="006C5558"/>
    <w:rsid w:val="006E4E7A"/>
    <w:rsid w:val="00A2443A"/>
    <w:rsid w:val="00BF4C36"/>
    <w:rsid w:val="00D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32D3"/>
  <w15:chartTrackingRefBased/>
  <w15:docId w15:val="{C4F3731A-EF57-4510-9640-7A284D26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5F"/>
  </w:style>
  <w:style w:type="paragraph" w:styleId="Ttulo1">
    <w:name w:val="heading 1"/>
    <w:basedOn w:val="PargrafodaLista"/>
    <w:next w:val="Normal"/>
    <w:link w:val="Ttulo1Char"/>
    <w:uiPriority w:val="9"/>
    <w:qFormat/>
    <w:rsid w:val="00D4325F"/>
    <w:pPr>
      <w:widowControl w:val="0"/>
      <w:numPr>
        <w:numId w:val="1"/>
      </w:numPr>
      <w:spacing w:before="280" w:after="120" w:line="360" w:lineRule="auto"/>
      <w:ind w:left="357" w:hanging="357"/>
      <w:contextualSpacing w:val="0"/>
      <w:jc w:val="both"/>
      <w:outlineLvl w:val="0"/>
    </w:pPr>
    <w:rPr>
      <w:rFonts w:ascii="Arial" w:eastAsia="Calibri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325F"/>
    <w:rPr>
      <w:rFonts w:ascii="Arial" w:eastAsia="Calibri" w:hAnsi="Arial" w:cs="Arial"/>
      <w:b/>
      <w:sz w:val="24"/>
    </w:rPr>
  </w:style>
  <w:style w:type="table" w:styleId="Tabelacomgrade">
    <w:name w:val="Table Grid"/>
    <w:basedOn w:val="Tabelanormal"/>
    <w:rsid w:val="00D4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ubttulo">
    <w:name w:val="Subtitle"/>
    <w:basedOn w:val="Ttulo1"/>
    <w:next w:val="Normal"/>
    <w:link w:val="SubttuloChar"/>
    <w:uiPriority w:val="11"/>
    <w:qFormat/>
    <w:rsid w:val="00D4325F"/>
    <w:pPr>
      <w:numPr>
        <w:ilvl w:val="1"/>
      </w:numPr>
      <w:ind w:left="792"/>
    </w:pPr>
    <w:rPr>
      <w:b w:val="0"/>
    </w:rPr>
  </w:style>
  <w:style w:type="character" w:customStyle="1" w:styleId="SubttuloChar">
    <w:name w:val="Subtítulo Char"/>
    <w:basedOn w:val="Fontepargpadro"/>
    <w:link w:val="Subttulo"/>
    <w:uiPriority w:val="11"/>
    <w:rsid w:val="00D4325F"/>
    <w:rPr>
      <w:rFonts w:ascii="Arial" w:eastAsia="Calibri" w:hAnsi="Arial" w:cs="Arial"/>
      <w:sz w:val="24"/>
    </w:rPr>
  </w:style>
  <w:style w:type="paragraph" w:styleId="PargrafodaLista">
    <w:name w:val="List Paragraph"/>
    <w:basedOn w:val="Normal"/>
    <w:uiPriority w:val="34"/>
    <w:qFormat/>
    <w:rsid w:val="00D4325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F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4C36"/>
  </w:style>
  <w:style w:type="paragraph" w:styleId="Rodap">
    <w:name w:val="footer"/>
    <w:basedOn w:val="Normal"/>
    <w:link w:val="RodapChar"/>
    <w:uiPriority w:val="99"/>
    <w:unhideWhenUsed/>
    <w:rsid w:val="00BF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caroline.jacob@agevap.org.br</dc:creator>
  <cp:keywords/>
  <dc:description/>
  <cp:lastModifiedBy>caroline.jacob@agevap.org.br</cp:lastModifiedBy>
  <cp:revision>2</cp:revision>
  <dcterms:created xsi:type="dcterms:W3CDTF">2020-02-28T22:20:00Z</dcterms:created>
  <dcterms:modified xsi:type="dcterms:W3CDTF">2020-02-28T22:20:00Z</dcterms:modified>
</cp:coreProperties>
</file>